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BC1" w:rsidRDefault="000C2BC1" w:rsidP="000C2BC1">
      <w:pPr>
        <w:ind w:left="0" w:firstLine="720"/>
        <w:jc w:val="center"/>
      </w:pPr>
    </w:p>
    <w:p w:rsidR="000C2BC1" w:rsidRDefault="000C2BC1" w:rsidP="000C2BC1">
      <w:pPr>
        <w:ind w:left="0" w:firstLine="720"/>
        <w:jc w:val="center"/>
      </w:pPr>
    </w:p>
    <w:p w:rsidR="000C2BC1" w:rsidRDefault="000C2BC1" w:rsidP="000C2BC1">
      <w:pPr>
        <w:ind w:left="0" w:firstLine="720"/>
        <w:jc w:val="center"/>
      </w:pPr>
    </w:p>
    <w:p w:rsidR="000C2BC1" w:rsidRDefault="000C2BC1" w:rsidP="000C2BC1">
      <w:pPr>
        <w:ind w:left="0" w:firstLine="720"/>
        <w:jc w:val="center"/>
      </w:pPr>
    </w:p>
    <w:p w:rsidR="0042349E" w:rsidRPr="000C2BC1" w:rsidRDefault="00C464C7" w:rsidP="00C42B64">
      <w:pPr>
        <w:ind w:left="0" w:firstLine="0"/>
        <w:jc w:val="center"/>
        <w:rPr>
          <w:b/>
        </w:rPr>
      </w:pPr>
      <w:r w:rsidRPr="000C2BC1">
        <w:rPr>
          <w:b/>
        </w:rPr>
        <w:t>Media Relational Plan</w:t>
      </w:r>
    </w:p>
    <w:p w:rsidR="0042349E" w:rsidRDefault="0042349E" w:rsidP="00C42B64">
      <w:pPr>
        <w:ind w:left="0" w:firstLine="720"/>
        <w:jc w:val="center"/>
      </w:pPr>
    </w:p>
    <w:p w:rsidR="000C2BC1" w:rsidRDefault="000C2BC1" w:rsidP="00C42B64">
      <w:pPr>
        <w:ind w:left="0" w:firstLine="720"/>
        <w:jc w:val="center"/>
      </w:pPr>
    </w:p>
    <w:p w:rsidR="00C42B64" w:rsidRDefault="00C42B64" w:rsidP="00C42B64">
      <w:pPr>
        <w:ind w:left="0" w:firstLine="0"/>
        <w:jc w:val="center"/>
      </w:pPr>
    </w:p>
    <w:p w:rsidR="0042349E" w:rsidRDefault="00C464C7" w:rsidP="00C42B64">
      <w:pPr>
        <w:ind w:left="0" w:firstLine="0"/>
        <w:jc w:val="center"/>
      </w:pPr>
      <w:r>
        <w:t>Name</w:t>
      </w:r>
    </w:p>
    <w:p w:rsidR="0042349E" w:rsidRDefault="00C464C7" w:rsidP="00C42B64">
      <w:pPr>
        <w:ind w:left="0" w:firstLine="0"/>
        <w:jc w:val="center"/>
      </w:pPr>
      <w:r>
        <w:t>Institution of Affiliation</w:t>
      </w:r>
    </w:p>
    <w:p w:rsidR="00C42B64" w:rsidRDefault="00C42B64" w:rsidP="00C42B64">
      <w:pPr>
        <w:ind w:left="0" w:firstLine="0"/>
        <w:jc w:val="center"/>
      </w:pPr>
      <w:r>
        <w:t>Professor</w:t>
      </w:r>
    </w:p>
    <w:p w:rsidR="0042349E" w:rsidRDefault="00C464C7" w:rsidP="00C42B64">
      <w:pPr>
        <w:ind w:left="0" w:firstLine="0"/>
        <w:jc w:val="center"/>
      </w:pPr>
      <w:r>
        <w:t>Date</w:t>
      </w:r>
    </w:p>
    <w:p w:rsidR="0042349E" w:rsidRPr="0042349E" w:rsidRDefault="0042349E" w:rsidP="000C2BC1">
      <w:pPr>
        <w:ind w:left="0" w:firstLine="720"/>
      </w:pPr>
    </w:p>
    <w:p w:rsidR="0042349E" w:rsidRDefault="0042349E" w:rsidP="000C2BC1">
      <w:pPr>
        <w:ind w:left="0" w:firstLine="720"/>
      </w:pPr>
    </w:p>
    <w:p w:rsidR="00A81A84" w:rsidRDefault="00C464C7" w:rsidP="000C2BC1">
      <w:pPr>
        <w:tabs>
          <w:tab w:val="left" w:pos="2925"/>
        </w:tabs>
        <w:ind w:left="0" w:firstLine="720"/>
      </w:pPr>
      <w:r>
        <w:tab/>
      </w: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0C2BC1">
      <w:pPr>
        <w:tabs>
          <w:tab w:val="left" w:pos="2925"/>
        </w:tabs>
        <w:ind w:left="0" w:firstLine="720"/>
      </w:pPr>
    </w:p>
    <w:p w:rsidR="0042349E" w:rsidRDefault="0042349E" w:rsidP="0027641D">
      <w:pPr>
        <w:tabs>
          <w:tab w:val="left" w:pos="2925"/>
        </w:tabs>
        <w:ind w:left="0" w:firstLine="0"/>
      </w:pPr>
    </w:p>
    <w:p w:rsidR="0027641D" w:rsidRDefault="0027641D" w:rsidP="0027641D">
      <w:pPr>
        <w:tabs>
          <w:tab w:val="left" w:pos="2925"/>
        </w:tabs>
        <w:ind w:left="0" w:firstLine="0"/>
      </w:pPr>
    </w:p>
    <w:p w:rsidR="0042349E" w:rsidRPr="000C2BC1" w:rsidRDefault="000C2BC1" w:rsidP="00C42B64">
      <w:pPr>
        <w:ind w:left="0" w:firstLine="0"/>
        <w:jc w:val="center"/>
        <w:rPr>
          <w:b/>
        </w:rPr>
      </w:pPr>
      <w:r w:rsidRPr="000C2BC1">
        <w:rPr>
          <w:b/>
        </w:rPr>
        <w:lastRenderedPageBreak/>
        <w:t>Media Relational Plan</w:t>
      </w:r>
    </w:p>
    <w:p w:rsidR="000C2BC1" w:rsidRDefault="00C464C7" w:rsidP="000C2BC1">
      <w:pPr>
        <w:tabs>
          <w:tab w:val="left" w:pos="2925"/>
        </w:tabs>
        <w:ind w:left="0" w:firstLine="0"/>
      </w:pPr>
      <w:r>
        <w:t>The primary role of media relations is to inform the public. The purpose is achieved by building and maintaining a brand. Media relations, therefore, revolve around good policies that are established by an organiz</w:t>
      </w:r>
      <w:r w:rsidR="000C71D8">
        <w:t>ation that helps them t</w:t>
      </w:r>
      <w:r w:rsidR="00E245EB">
        <w:t>o keep in touch with the</w:t>
      </w:r>
      <w:r>
        <w:t xml:space="preserve"> department</w:t>
      </w:r>
      <w:r w:rsidR="0027641D">
        <w:t xml:space="preserve"> (Summers, 2019)</w:t>
      </w:r>
      <w:r>
        <w:t>.</w:t>
      </w:r>
      <w:r w:rsidR="00562EA2">
        <w:t xml:space="preserve"> There are five critical R’s that are essential to the success of any media relational plan</w:t>
      </w:r>
      <w:r w:rsidR="0027641D">
        <w:t xml:space="preserve"> and include;</w:t>
      </w:r>
    </w:p>
    <w:p w:rsidR="0027641D" w:rsidRPr="0027641D" w:rsidRDefault="0027641D" w:rsidP="0027641D">
      <w:pPr>
        <w:tabs>
          <w:tab w:val="left" w:pos="2925"/>
        </w:tabs>
        <w:ind w:left="0" w:firstLine="0"/>
        <w:rPr>
          <w:b/>
          <w:i/>
        </w:rPr>
      </w:pPr>
      <w:r w:rsidRPr="0027641D">
        <w:rPr>
          <w:b/>
          <w:i/>
        </w:rPr>
        <w:t>Respect</w:t>
      </w:r>
    </w:p>
    <w:p w:rsidR="00562EA2" w:rsidRDefault="00C464C7" w:rsidP="000C2BC1">
      <w:pPr>
        <w:tabs>
          <w:tab w:val="left" w:pos="2925"/>
        </w:tabs>
        <w:ind w:left="0" w:firstLine="720"/>
      </w:pPr>
      <w:r>
        <w:t>It is imperative to extend courtesy to staff and media teams. Respect is also important to the consumer since only authorized, and information fit for their consumption</w:t>
      </w:r>
      <w:r w:rsidR="000C71D8">
        <w:t xml:space="preserve"> will get to them. Respect </w:t>
      </w:r>
      <w:r>
        <w:t>calls for humility; ask for pardon when consumers raise an issue with a publication or news relayed to them.</w:t>
      </w:r>
    </w:p>
    <w:p w:rsidR="0027641D" w:rsidRDefault="00C464C7" w:rsidP="0027641D">
      <w:pPr>
        <w:tabs>
          <w:tab w:val="left" w:pos="2925"/>
        </w:tabs>
        <w:ind w:left="0" w:firstLine="0"/>
      </w:pPr>
      <w:r w:rsidRPr="0027641D">
        <w:rPr>
          <w:b/>
          <w:i/>
        </w:rPr>
        <w:t>Reliability</w:t>
      </w:r>
    </w:p>
    <w:p w:rsidR="00562EA2" w:rsidRDefault="00C464C7" w:rsidP="000C2BC1">
      <w:pPr>
        <w:tabs>
          <w:tab w:val="left" w:pos="2925"/>
        </w:tabs>
        <w:ind w:left="0" w:firstLine="720"/>
      </w:pPr>
      <w:r>
        <w:t>To be reliable means that we should do what one had agreed to do. It is accomplishing a task regardless of how difficult it may seem because you gave your word you will. Being reliable</w:t>
      </w:r>
      <w:r w:rsidR="000C71D8">
        <w:t xml:space="preserve"> often increases</w:t>
      </w:r>
      <w:r>
        <w:t xml:space="preserve"> credibility hence trust.</w:t>
      </w:r>
    </w:p>
    <w:p w:rsidR="0027641D" w:rsidRPr="0027641D" w:rsidRDefault="00C464C7" w:rsidP="0027641D">
      <w:pPr>
        <w:tabs>
          <w:tab w:val="left" w:pos="2925"/>
        </w:tabs>
        <w:ind w:left="0" w:firstLine="0"/>
        <w:rPr>
          <w:b/>
          <w:i/>
        </w:rPr>
      </w:pPr>
      <w:r w:rsidRPr="0027641D">
        <w:rPr>
          <w:b/>
          <w:i/>
        </w:rPr>
        <w:t xml:space="preserve">Responsiveness </w:t>
      </w:r>
    </w:p>
    <w:p w:rsidR="00562EA2" w:rsidRDefault="007520D9" w:rsidP="000C2BC1">
      <w:pPr>
        <w:tabs>
          <w:tab w:val="left" w:pos="2925"/>
        </w:tabs>
        <w:ind w:left="0" w:firstLine="720"/>
      </w:pPr>
      <w:r>
        <w:t>It is crucial to have a platform that allows you to connect with the consumers. Although the day to day activities of our lives are becoming busier by the day, interacting with them is critical to keep the information going.</w:t>
      </w:r>
    </w:p>
    <w:p w:rsidR="0027641D" w:rsidRPr="0027641D" w:rsidRDefault="0027641D" w:rsidP="0027641D">
      <w:pPr>
        <w:tabs>
          <w:tab w:val="left" w:pos="2925"/>
        </w:tabs>
        <w:ind w:left="0" w:firstLine="0"/>
        <w:rPr>
          <w:b/>
          <w:i/>
        </w:rPr>
      </w:pPr>
      <w:r w:rsidRPr="0027641D">
        <w:rPr>
          <w:b/>
          <w:i/>
        </w:rPr>
        <w:t>Realistic</w:t>
      </w:r>
    </w:p>
    <w:p w:rsidR="00020367" w:rsidRDefault="00C464C7" w:rsidP="000C2BC1">
      <w:pPr>
        <w:tabs>
          <w:tab w:val="left" w:pos="2925"/>
        </w:tabs>
        <w:ind w:left="0" w:firstLine="720"/>
      </w:pPr>
      <w:r>
        <w:t>This means that we need to tame our ambitions; some information is not necessarily for the consumers. We need to check on their relevance to know which to disseminate and which one we need to shelf.</w:t>
      </w:r>
      <w:r w:rsidR="00206000">
        <w:t xml:space="preserve"> To be realistic calls one to understand which information is fit for consumption and which one is not. </w:t>
      </w:r>
    </w:p>
    <w:p w:rsidR="0027641D" w:rsidRPr="0027641D" w:rsidRDefault="0027641D" w:rsidP="0027641D">
      <w:pPr>
        <w:tabs>
          <w:tab w:val="left" w:pos="2925"/>
        </w:tabs>
        <w:ind w:left="0" w:firstLine="0"/>
        <w:rPr>
          <w:b/>
          <w:i/>
        </w:rPr>
      </w:pPr>
      <w:r w:rsidRPr="0027641D">
        <w:rPr>
          <w:b/>
          <w:i/>
        </w:rPr>
        <w:t>Resourcefulness</w:t>
      </w:r>
    </w:p>
    <w:p w:rsidR="00206000" w:rsidRDefault="00C464C7" w:rsidP="0027641D">
      <w:pPr>
        <w:tabs>
          <w:tab w:val="left" w:pos="2925"/>
        </w:tabs>
        <w:ind w:left="0" w:firstLine="0"/>
      </w:pPr>
      <w:r>
        <w:lastRenderedPageBreak/>
        <w:t xml:space="preserve">It is an essential aspect of a media plan. A resource is someone who </w:t>
      </w:r>
      <w:r w:rsidR="00800AD4">
        <w:t xml:space="preserve">has a story that can be verified. Maintaining a good relationship with a resource is critical. Therefore congratulate and promote them often. Acknowledge their efforts regardless of how small and occasionally tip </w:t>
      </w:r>
      <w:r w:rsidR="000D5EFB">
        <w:t>those</w:t>
      </w:r>
      <w:r w:rsidR="00B61583">
        <w:t xml:space="preserve"> (Collins et al</w:t>
      </w:r>
      <w:r w:rsidR="0027641D">
        <w:t xml:space="preserve">., </w:t>
      </w:r>
      <w:r w:rsidR="00B56598">
        <w:t>2020)</w:t>
      </w:r>
      <w:r w:rsidR="00800AD4">
        <w:t>.</w:t>
      </w:r>
    </w:p>
    <w:p w:rsidR="000D5EFB" w:rsidRDefault="00C464C7" w:rsidP="00B61583">
      <w:pPr>
        <w:tabs>
          <w:tab w:val="left" w:pos="2925"/>
        </w:tabs>
        <w:ind w:left="0" w:firstLine="720"/>
      </w:pPr>
      <w:r>
        <w:t xml:space="preserve">As an athletic director, </w:t>
      </w:r>
      <w:r w:rsidR="001E08B0">
        <w:t xml:space="preserve">harmonizing and planning media events for the college is critical. A media relations plan is a tool that helps the media inform the public clearly and concisely. A good media relation plan </w:t>
      </w:r>
      <w:r w:rsidR="005B72DC">
        <w:t>ought to boast the brand of the</w:t>
      </w:r>
      <w:r w:rsidR="001E08B0">
        <w:t xml:space="preserve"> media and promote its credibility</w:t>
      </w:r>
      <w:r w:rsidR="00086FE4">
        <w:t xml:space="preserve">. It addresses the pertinent issues any media outlet would seek results. The plan helps the athletic website to get more traffic, helps to boost sales and reach the target audience. A little pre-planning of the </w:t>
      </w:r>
      <w:r w:rsidR="008558C0">
        <w:t>media</w:t>
      </w:r>
      <w:r w:rsidR="00086FE4">
        <w:t xml:space="preserve"> will help you devise ways of knowing how to reach your target </w:t>
      </w:r>
      <w:r w:rsidR="0036095E">
        <w:t>audience. There</w:t>
      </w:r>
      <w:r>
        <w:t xml:space="preserve"> are four critical media promotional tools that we can use</w:t>
      </w:r>
      <w:r w:rsidR="000D5EFB">
        <w:t xml:space="preserve"> and they include</w:t>
      </w:r>
      <w:r>
        <w:t>;</w:t>
      </w:r>
    </w:p>
    <w:p w:rsidR="000D5EFB" w:rsidRPr="000D5EFB" w:rsidRDefault="00C464C7" w:rsidP="000C2BC1">
      <w:pPr>
        <w:tabs>
          <w:tab w:val="left" w:pos="2925"/>
        </w:tabs>
        <w:ind w:left="0" w:firstLine="0"/>
      </w:pPr>
      <w:r w:rsidRPr="000D5EFB">
        <w:rPr>
          <w:b/>
          <w:i/>
        </w:rPr>
        <w:t xml:space="preserve">Advertising </w:t>
      </w:r>
    </w:p>
    <w:p w:rsidR="008558C0" w:rsidRDefault="00C464C7" w:rsidP="000C2BC1">
      <w:pPr>
        <w:tabs>
          <w:tab w:val="left" w:pos="2925"/>
        </w:tabs>
        <w:ind w:left="0" w:firstLine="0"/>
      </w:pPr>
      <w:r>
        <w:t>It is any form of promotion for a service or product. Its mission is to remind</w:t>
      </w:r>
      <w:r w:rsidR="00995DB2">
        <w:t xml:space="preserve"> those who may have forgotten, inform new clients or persuade those who have not yet made up their mind.</w:t>
      </w:r>
      <w:r w:rsidR="00E12719">
        <w:t xml:space="preserve"> The money factor of ad should be decided based on the market share and competition</w:t>
      </w:r>
      <w:r w:rsidR="00B61583">
        <w:t xml:space="preserve"> (Collins et al., 2020)</w:t>
      </w:r>
      <w:r w:rsidR="00E12719">
        <w:t>. It will help to create the sustainability of the consumers. The message part of the ad ought to inform and create a social network for the consumers. After the message creation, the next thing to do is deciding the media outlet for use. The choice of media to be used depends on the target audience in order to capture their attention</w:t>
      </w:r>
    </w:p>
    <w:p w:rsidR="000D5EFB" w:rsidRPr="000D5EFB" w:rsidRDefault="00C464C7" w:rsidP="000D5EFB">
      <w:pPr>
        <w:tabs>
          <w:tab w:val="left" w:pos="2925"/>
        </w:tabs>
        <w:ind w:left="0" w:firstLine="0"/>
        <w:rPr>
          <w:b/>
          <w:i/>
        </w:rPr>
      </w:pPr>
      <w:r w:rsidRPr="000D5EFB">
        <w:rPr>
          <w:b/>
          <w:i/>
        </w:rPr>
        <w:t xml:space="preserve">Sales </w:t>
      </w:r>
      <w:r w:rsidR="000D5EFB" w:rsidRPr="000D5EFB">
        <w:rPr>
          <w:b/>
          <w:i/>
        </w:rPr>
        <w:t xml:space="preserve">Promotion </w:t>
      </w:r>
    </w:p>
    <w:p w:rsidR="00B20E64" w:rsidRDefault="00C464C7" w:rsidP="000C2BC1">
      <w:pPr>
        <w:tabs>
          <w:tab w:val="left" w:pos="2925"/>
        </w:tabs>
        <w:ind w:left="0" w:firstLine="720"/>
      </w:pPr>
      <w:r>
        <w:t xml:space="preserve">Since </w:t>
      </w:r>
      <w:r w:rsidR="005B72DC">
        <w:t>sports are</w:t>
      </w:r>
      <w:r>
        <w:t xml:space="preserve"> something that captures the attention of the youth, the sale of sports gears that are branded with the college logo will boost sales for the media department. The objective of this incentive is to capture the attention of new consumers, cement our relationship with the existing consumers, and reward the loyal and existing ones. This sales </w:t>
      </w:r>
      <w:r>
        <w:lastRenderedPageBreak/>
        <w:t>promotion is for wooing students who have not yet made up their minds regarding athletics</w:t>
      </w:r>
      <w:r w:rsidR="00B56598">
        <w:t xml:space="preserve"> (Summers, 2019)</w:t>
      </w:r>
      <w:r>
        <w:t>.</w:t>
      </w:r>
    </w:p>
    <w:p w:rsidR="000D5EFB" w:rsidRPr="000D5EFB" w:rsidRDefault="00C464C7" w:rsidP="000D5EFB">
      <w:pPr>
        <w:tabs>
          <w:tab w:val="left" w:pos="2925"/>
        </w:tabs>
        <w:ind w:left="0" w:firstLine="0"/>
        <w:rPr>
          <w:b/>
          <w:i/>
        </w:rPr>
      </w:pPr>
      <w:r w:rsidRPr="000D5EFB">
        <w:rPr>
          <w:b/>
          <w:i/>
        </w:rPr>
        <w:t xml:space="preserve">Public </w:t>
      </w:r>
      <w:r w:rsidR="000D5EFB" w:rsidRPr="000D5EFB">
        <w:rPr>
          <w:b/>
          <w:i/>
        </w:rPr>
        <w:t xml:space="preserve">Relations </w:t>
      </w:r>
    </w:p>
    <w:p w:rsidR="00565F27" w:rsidRDefault="00C464C7" w:rsidP="000C2BC1">
      <w:pPr>
        <w:tabs>
          <w:tab w:val="left" w:pos="2925"/>
        </w:tabs>
        <w:ind w:left="0" w:firstLine="720"/>
      </w:pPr>
      <w:r>
        <w:t>No one can work alone; we need constant interactions with our stakeholders and clients to be effective. The public relations docket is responsible for the release of press information to consumers, support events publicity, maintain the brand image, and handle legal disputes that may arise</w:t>
      </w:r>
      <w:r w:rsidR="00B61583">
        <w:t xml:space="preserve"> (Collins et al., 2020)</w:t>
      </w:r>
      <w:r>
        <w:t>. Public relations are one of the most effective tools since it helps us be in touch with the ground. It grows with what is current and builds the corporate image.</w:t>
      </w:r>
    </w:p>
    <w:p w:rsidR="000D5EFB" w:rsidRPr="000D5EFB" w:rsidRDefault="00C464C7" w:rsidP="000D5EFB">
      <w:pPr>
        <w:tabs>
          <w:tab w:val="left" w:pos="2925"/>
        </w:tabs>
        <w:ind w:left="0" w:firstLine="0"/>
        <w:rPr>
          <w:b/>
          <w:i/>
        </w:rPr>
      </w:pPr>
      <w:r w:rsidRPr="000D5EFB">
        <w:rPr>
          <w:b/>
          <w:i/>
        </w:rPr>
        <w:t xml:space="preserve">Direct </w:t>
      </w:r>
      <w:r w:rsidR="000D5EFB" w:rsidRPr="000D5EFB">
        <w:rPr>
          <w:b/>
          <w:i/>
        </w:rPr>
        <w:t xml:space="preserve">Marketing </w:t>
      </w:r>
    </w:p>
    <w:p w:rsidR="00565484" w:rsidRDefault="00C464C7" w:rsidP="0036095E">
      <w:pPr>
        <w:tabs>
          <w:tab w:val="left" w:pos="2925"/>
        </w:tabs>
        <w:ind w:left="0" w:firstLine="720"/>
      </w:pPr>
      <w:r>
        <w:t xml:space="preserve">It is communicating directly without the use of any intermediary. In the recent past, direct marketing has grown as it saves on time and creates a personal touch and feel with the </w:t>
      </w:r>
      <w:r w:rsidR="0036095E">
        <w:t>clients. For</w:t>
      </w:r>
      <w:r>
        <w:t xml:space="preserve"> the plan to be </w:t>
      </w:r>
      <w:r w:rsidR="0036095E">
        <w:t>successful</w:t>
      </w:r>
      <w:r>
        <w:t xml:space="preserve"> there needs to be an improvement in targets and the objective to be fully met.</w:t>
      </w:r>
    </w:p>
    <w:p w:rsidR="00565484" w:rsidRDefault="00565484" w:rsidP="000C2BC1">
      <w:pPr>
        <w:tabs>
          <w:tab w:val="left" w:pos="2925"/>
        </w:tabs>
        <w:ind w:left="0" w:firstLine="720"/>
      </w:pPr>
      <w:r>
        <w:t xml:space="preserve">With all these plans in place, it is in vain to execute them without the Lord’s help. ‘Unless the Lord builds a house, its builders </w:t>
      </w:r>
      <w:r w:rsidR="00644366">
        <w:t>labour</w:t>
      </w:r>
      <w:r>
        <w:t xml:space="preserve"> in vain. Unless the Lord watches over the city, the watchmen stand guard in vain’</w:t>
      </w:r>
      <w:r w:rsidR="0062781F">
        <w:t>, (Psalms 127:1)</w:t>
      </w:r>
      <w:r>
        <w:t xml:space="preserve">. </w:t>
      </w:r>
      <w:r w:rsidR="0062781F">
        <w:t xml:space="preserve">As a department we need to constantly seek the face </w:t>
      </w:r>
      <w:r w:rsidR="00644366">
        <w:t>of God</w:t>
      </w:r>
      <w:r w:rsidR="0062781F">
        <w:t xml:space="preserve"> for his guidance. His hand is what will help us have the success we hope to </w:t>
      </w:r>
      <w:r w:rsidR="00644366">
        <w:t>achieve</w:t>
      </w:r>
      <w:r w:rsidR="0062781F">
        <w:t>. The team a</w:t>
      </w:r>
      <w:r w:rsidR="00644366">
        <w:t xml:space="preserve">lso needs to be united, for where there is unity, God commands a </w:t>
      </w:r>
      <w:r w:rsidR="0036095E">
        <w:t xml:space="preserve">blessing, (Psalms, </w:t>
      </w:r>
      <w:r w:rsidR="00644366">
        <w:t>133).</w:t>
      </w:r>
      <w:bookmarkStart w:id="0" w:name="_GoBack"/>
      <w:bookmarkEnd w:id="0"/>
      <w:r w:rsidR="0036095E">
        <w:t xml:space="preserve"> As Christian we have no idea what tomorrow holds and only God know and that is why we should always seek His guidance as we strive to achieve the goals. </w:t>
      </w:r>
    </w:p>
    <w:p w:rsidR="00565F27" w:rsidRDefault="00565F27" w:rsidP="000C2BC1">
      <w:pPr>
        <w:tabs>
          <w:tab w:val="left" w:pos="2925"/>
        </w:tabs>
        <w:ind w:left="0" w:firstLine="720"/>
      </w:pPr>
    </w:p>
    <w:p w:rsidR="0036095E" w:rsidRDefault="0036095E" w:rsidP="00244613">
      <w:pPr>
        <w:tabs>
          <w:tab w:val="left" w:pos="2925"/>
        </w:tabs>
        <w:ind w:left="0" w:firstLine="0"/>
      </w:pPr>
    </w:p>
    <w:p w:rsidR="003942B3" w:rsidRDefault="003942B3" w:rsidP="00244613">
      <w:pPr>
        <w:tabs>
          <w:tab w:val="left" w:pos="2925"/>
        </w:tabs>
        <w:ind w:left="0" w:firstLine="0"/>
      </w:pPr>
    </w:p>
    <w:p w:rsidR="00B56598" w:rsidRPr="00B91033" w:rsidRDefault="00C464C7" w:rsidP="00244613">
      <w:pPr>
        <w:tabs>
          <w:tab w:val="left" w:pos="2925"/>
        </w:tabs>
        <w:ind w:left="0" w:firstLine="0"/>
        <w:jc w:val="center"/>
        <w:rPr>
          <w:b/>
        </w:rPr>
      </w:pPr>
      <w:r w:rsidRPr="00B91033">
        <w:rPr>
          <w:b/>
        </w:rPr>
        <w:lastRenderedPageBreak/>
        <w:t>References</w:t>
      </w:r>
    </w:p>
    <w:p w:rsidR="000C2BC1" w:rsidRDefault="00C464C7" w:rsidP="000C2BC1">
      <w:pPr>
        <w:tabs>
          <w:tab w:val="left" w:pos="2925"/>
        </w:tabs>
        <w:ind w:left="0" w:firstLine="0"/>
        <w:rPr>
          <w:color w:val="222222"/>
          <w:shd w:val="clear" w:color="auto" w:fill="FFFFFF"/>
        </w:rPr>
      </w:pPr>
      <w:r w:rsidRPr="00B91033">
        <w:rPr>
          <w:color w:val="222222"/>
          <w:shd w:val="clear" w:color="auto" w:fill="FFFFFF"/>
        </w:rPr>
        <w:t>Collins, J., Xuerong, T. A. N. G., &amp;Hansma, S. (2020). </w:t>
      </w:r>
      <w:r w:rsidRPr="00B91033">
        <w:rPr>
          <w:i/>
          <w:iCs/>
          <w:color w:val="222222"/>
          <w:shd w:val="clear" w:color="auto" w:fill="FFFFFF"/>
        </w:rPr>
        <w:t>U.S. Patent No. 10,545,962</w:t>
      </w:r>
      <w:r w:rsidRPr="00B91033">
        <w:rPr>
          <w:color w:val="222222"/>
          <w:shd w:val="clear" w:color="auto" w:fill="FFFFFF"/>
        </w:rPr>
        <w:t xml:space="preserve">. </w:t>
      </w:r>
    </w:p>
    <w:p w:rsidR="00B56598" w:rsidRPr="00B91033" w:rsidRDefault="00C464C7" w:rsidP="000C2BC1">
      <w:pPr>
        <w:tabs>
          <w:tab w:val="left" w:pos="2925"/>
        </w:tabs>
        <w:ind w:left="0" w:firstLine="0"/>
        <w:rPr>
          <w:color w:val="222222"/>
          <w:shd w:val="clear" w:color="auto" w:fill="FFFFFF"/>
        </w:rPr>
      </w:pPr>
      <w:r w:rsidRPr="00B91033">
        <w:rPr>
          <w:color w:val="222222"/>
          <w:shd w:val="clear" w:color="auto" w:fill="FFFFFF"/>
        </w:rPr>
        <w:t>Washington, DC: U.S. Patent and Trademark Office.</w:t>
      </w:r>
    </w:p>
    <w:p w:rsidR="00B56598" w:rsidRPr="0042349E" w:rsidRDefault="00C464C7" w:rsidP="000C2BC1">
      <w:pPr>
        <w:tabs>
          <w:tab w:val="left" w:pos="2925"/>
        </w:tabs>
        <w:ind w:left="0" w:firstLine="0"/>
      </w:pPr>
      <w:r w:rsidRPr="00B91033">
        <w:rPr>
          <w:color w:val="222222"/>
          <w:shd w:val="clear" w:color="auto" w:fill="FFFFFF"/>
        </w:rPr>
        <w:t>Summers, K. M. (2019). Media and Parents: Socializing Factors of Relational Aggression</w:t>
      </w:r>
      <w:r>
        <w:rPr>
          <w:rFonts w:ascii="Arial" w:hAnsi="Arial" w:cs="Arial"/>
          <w:color w:val="222222"/>
          <w:sz w:val="20"/>
          <w:szCs w:val="20"/>
          <w:shd w:val="clear" w:color="auto" w:fill="FFFFFF"/>
        </w:rPr>
        <w:t>.</w:t>
      </w:r>
    </w:p>
    <w:sectPr w:rsidR="00B56598" w:rsidRPr="0042349E" w:rsidSect="00C42B64">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232E" w:rsidRDefault="0037232E">
      <w:pPr>
        <w:spacing w:line="240" w:lineRule="auto"/>
      </w:pPr>
      <w:r>
        <w:separator/>
      </w:r>
    </w:p>
  </w:endnote>
  <w:endnote w:type="continuationSeparator" w:id="1">
    <w:p w:rsidR="0037232E" w:rsidRDefault="0037232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232E" w:rsidRDefault="0037232E">
      <w:pPr>
        <w:spacing w:line="240" w:lineRule="auto"/>
      </w:pPr>
      <w:r>
        <w:separator/>
      </w:r>
    </w:p>
  </w:footnote>
  <w:footnote w:type="continuationSeparator" w:id="1">
    <w:p w:rsidR="0037232E" w:rsidRDefault="0037232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94659"/>
      <w:docPartObj>
        <w:docPartGallery w:val="Page Numbers (Top of Page)"/>
        <w:docPartUnique/>
      </w:docPartObj>
    </w:sdtPr>
    <w:sdtContent>
      <w:p w:rsidR="00C42B64" w:rsidRDefault="00174CA8">
        <w:pPr>
          <w:pStyle w:val="Header"/>
          <w:jc w:val="right"/>
        </w:pPr>
        <w:r>
          <w:fldChar w:fldCharType="begin"/>
        </w:r>
        <w:r w:rsidR="00496330">
          <w:instrText xml:space="preserve"> PAGE   \* MERGEFORMAT </w:instrText>
        </w:r>
        <w:r>
          <w:fldChar w:fldCharType="separate"/>
        </w:r>
        <w:r w:rsidR="003942B3">
          <w:rPr>
            <w:noProof/>
          </w:rPr>
          <w:t>5</w:t>
        </w:r>
        <w:r>
          <w:rPr>
            <w:noProof/>
          </w:rPr>
          <w:fldChar w:fldCharType="end"/>
        </w:r>
      </w:p>
    </w:sdtContent>
  </w:sdt>
  <w:p w:rsidR="005B72DC" w:rsidRDefault="005B72D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2349E"/>
    <w:rsid w:val="00000F19"/>
    <w:rsid w:val="0001125C"/>
    <w:rsid w:val="00020367"/>
    <w:rsid w:val="00086FE4"/>
    <w:rsid w:val="000C2BC1"/>
    <w:rsid w:val="000C71D8"/>
    <w:rsid w:val="000D5EFB"/>
    <w:rsid w:val="00174CA8"/>
    <w:rsid w:val="001830AE"/>
    <w:rsid w:val="001E08B0"/>
    <w:rsid w:val="00206000"/>
    <w:rsid w:val="0021774B"/>
    <w:rsid w:val="00244613"/>
    <w:rsid w:val="0027641D"/>
    <w:rsid w:val="0036095E"/>
    <w:rsid w:val="00366D44"/>
    <w:rsid w:val="00370ED2"/>
    <w:rsid w:val="0037232E"/>
    <w:rsid w:val="003942B3"/>
    <w:rsid w:val="0042349E"/>
    <w:rsid w:val="00440185"/>
    <w:rsid w:val="00496330"/>
    <w:rsid w:val="004C17C8"/>
    <w:rsid w:val="005014CC"/>
    <w:rsid w:val="00562EA2"/>
    <w:rsid w:val="00565484"/>
    <w:rsid w:val="00565F27"/>
    <w:rsid w:val="005B72DC"/>
    <w:rsid w:val="0062781F"/>
    <w:rsid w:val="00635166"/>
    <w:rsid w:val="00644366"/>
    <w:rsid w:val="007520D9"/>
    <w:rsid w:val="007A1CC0"/>
    <w:rsid w:val="00800AD4"/>
    <w:rsid w:val="008558C0"/>
    <w:rsid w:val="008E2212"/>
    <w:rsid w:val="00995DB2"/>
    <w:rsid w:val="00A562C2"/>
    <w:rsid w:val="00A72F68"/>
    <w:rsid w:val="00A81A84"/>
    <w:rsid w:val="00B20E64"/>
    <w:rsid w:val="00B56598"/>
    <w:rsid w:val="00B61583"/>
    <w:rsid w:val="00B64EAF"/>
    <w:rsid w:val="00B863F3"/>
    <w:rsid w:val="00B91033"/>
    <w:rsid w:val="00BB5F59"/>
    <w:rsid w:val="00BD3AE2"/>
    <w:rsid w:val="00C42B64"/>
    <w:rsid w:val="00C464C7"/>
    <w:rsid w:val="00CC4635"/>
    <w:rsid w:val="00CF1F57"/>
    <w:rsid w:val="00D1411C"/>
    <w:rsid w:val="00DE16A3"/>
    <w:rsid w:val="00E12719"/>
    <w:rsid w:val="00E245EB"/>
    <w:rsid w:val="00F17237"/>
    <w:rsid w:val="00FA12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49E"/>
    <w:pPr>
      <w:tabs>
        <w:tab w:val="center" w:pos="4513"/>
        <w:tab w:val="right" w:pos="9026"/>
      </w:tabs>
      <w:spacing w:line="240" w:lineRule="auto"/>
    </w:pPr>
  </w:style>
  <w:style w:type="character" w:customStyle="1" w:styleId="HeaderChar">
    <w:name w:val="Header Char"/>
    <w:basedOn w:val="DefaultParagraphFont"/>
    <w:link w:val="Header"/>
    <w:uiPriority w:val="99"/>
    <w:rsid w:val="0042349E"/>
  </w:style>
  <w:style w:type="paragraph" w:styleId="Footer">
    <w:name w:val="footer"/>
    <w:basedOn w:val="Normal"/>
    <w:link w:val="FooterChar"/>
    <w:uiPriority w:val="99"/>
    <w:semiHidden/>
    <w:unhideWhenUsed/>
    <w:rsid w:val="0042349E"/>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42349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4</cp:revision>
  <dcterms:created xsi:type="dcterms:W3CDTF">2020-04-12T07:31:00Z</dcterms:created>
  <dcterms:modified xsi:type="dcterms:W3CDTF">2020-04-12T07:31:00Z</dcterms:modified>
</cp:coreProperties>
</file>